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CB6F6">
      <w:pPr>
        <w:rPr>
          <w:color w:val="000000"/>
          <w:sz w:val="10"/>
          <w:szCs w:val="10"/>
        </w:rPr>
      </w:pPr>
    </w:p>
    <w:tbl>
      <w:tblPr>
        <w:tblStyle w:val="5"/>
        <w:tblW w:w="0" w:type="auto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6"/>
        <w:gridCol w:w="1209"/>
        <w:gridCol w:w="1359"/>
        <w:gridCol w:w="3698"/>
      </w:tblGrid>
      <w:tr w14:paraId="7DBA0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2" w:type="dxa"/>
            <w:gridSpan w:val="4"/>
          </w:tcPr>
          <w:p w14:paraId="3561B50F">
            <w:pPr>
              <w:pStyle w:val="3"/>
              <w:rPr>
                <w:rFonts w:ascii="Times New Roman" w:hAnsi="Times New Roman"/>
                <w:b w:val="0"/>
                <w:bCs w:val="0"/>
                <w:i w:val="0"/>
                <w:iCs w:val="0"/>
                <w:shadow/>
                <w:lang w:val="ru-RU" w:eastAsia="ru-RU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hadow/>
                <w:lang w:val="ru-RU" w:eastAsia="ru-RU"/>
              </w:rPr>
              <w:t>ТЕРРИТОРИАЛЬНАЯ ИЗБИРАТЕЛЬНАЯ КОМИССИЯ</w:t>
            </w:r>
          </w:p>
          <w:p w14:paraId="5F141324">
            <w:pPr>
              <w:jc w:val="center"/>
              <w:rPr>
                <w:b/>
                <w:shadow/>
              </w:rPr>
            </w:pPr>
            <w:r>
              <w:rPr>
                <w:shadow/>
                <w:sz w:val="28"/>
                <w:szCs w:val="28"/>
              </w:rPr>
              <w:t>ТЕРБУНСКОГО РАЙОНА</w:t>
            </w:r>
          </w:p>
        </w:tc>
      </w:tr>
      <w:tr w14:paraId="5E3B0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2" w:type="dxa"/>
            <w:gridSpan w:val="4"/>
          </w:tcPr>
          <w:p w14:paraId="2AE0E4CD">
            <w:pPr>
              <w:rPr>
                <w:b/>
                <w:shadow/>
              </w:rPr>
            </w:pPr>
          </w:p>
        </w:tc>
      </w:tr>
      <w:tr w14:paraId="12875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2" w:type="dxa"/>
            <w:gridSpan w:val="4"/>
          </w:tcPr>
          <w:p w14:paraId="2B37EB1B">
            <w:pPr>
              <w:pStyle w:val="3"/>
              <w:rPr>
                <w:rFonts w:ascii="Times New Roman" w:hAnsi="Times New Roman"/>
                <w:b w:val="0"/>
                <w:bCs w:val="0"/>
                <w:i w:val="0"/>
                <w:iCs w:val="0"/>
                <w:shadow/>
                <w:sz w:val="32"/>
                <w:szCs w:val="32"/>
                <w:lang w:val="ru-RU" w:eastAsia="ru-RU"/>
              </w:rPr>
            </w:pPr>
            <w:r>
              <w:rPr>
                <w:rFonts w:ascii="Times New Roman" w:hAnsi="Times New Roman"/>
                <w:bCs w:val="0"/>
                <w:i w:val="0"/>
                <w:iCs w:val="0"/>
                <w:shadow/>
                <w:sz w:val="32"/>
                <w:szCs w:val="32"/>
                <w:lang w:val="ru-RU" w:eastAsia="ru-RU"/>
              </w:rPr>
              <w:t>ПОСТАНОВЛЕНИЕ</w:t>
            </w:r>
          </w:p>
        </w:tc>
      </w:tr>
      <w:tr w14:paraId="52DE2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2" w:type="dxa"/>
            <w:gridSpan w:val="4"/>
          </w:tcPr>
          <w:p w14:paraId="2483D112">
            <w:pPr>
              <w:rPr>
                <w:b/>
              </w:rPr>
            </w:pPr>
          </w:p>
        </w:tc>
      </w:tr>
      <w:tr w14:paraId="208E6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5" w:type="dxa"/>
            <w:gridSpan w:val="2"/>
          </w:tcPr>
          <w:p w14:paraId="128C78E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 августа  2025 года</w:t>
            </w:r>
          </w:p>
        </w:tc>
        <w:tc>
          <w:tcPr>
            <w:tcW w:w="5057" w:type="dxa"/>
            <w:gridSpan w:val="2"/>
          </w:tcPr>
          <w:p w14:paraId="308CCCD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№ 132/605</w:t>
            </w:r>
          </w:p>
        </w:tc>
      </w:tr>
      <w:tr w14:paraId="02BAC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6" w:type="dxa"/>
          </w:tcPr>
          <w:p w14:paraId="6B5D28F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14:paraId="66B888D3">
            <w:pPr>
              <w:jc w:val="center"/>
              <w:rPr>
                <w:bCs/>
              </w:rPr>
            </w:pPr>
            <w:r>
              <w:rPr>
                <w:bCs/>
              </w:rPr>
              <w:t>с. Тербуны</w:t>
            </w:r>
          </w:p>
        </w:tc>
        <w:tc>
          <w:tcPr>
            <w:tcW w:w="3698" w:type="dxa"/>
          </w:tcPr>
          <w:p w14:paraId="13F75527">
            <w:pPr>
              <w:rPr>
                <w:bCs/>
              </w:rPr>
            </w:pPr>
          </w:p>
        </w:tc>
      </w:tr>
    </w:tbl>
    <w:p w14:paraId="1E866880">
      <w:pPr>
        <w:jc w:val="center"/>
      </w:pPr>
    </w:p>
    <w:p w14:paraId="63419165">
      <w:pPr>
        <w:tabs>
          <w:tab w:val="left" w:pos="-2250"/>
        </w:tabs>
        <w:jc w:val="center"/>
        <w:rPr>
          <w:b/>
          <w:bCs/>
          <w:sz w:val="28"/>
        </w:rPr>
      </w:pPr>
    </w:p>
    <w:p w14:paraId="124714A3">
      <w:pPr>
        <w:pStyle w:val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кандидатурах, дополнительно зачисленных в </w:t>
      </w:r>
      <w:r>
        <w:rPr>
          <w:rFonts w:ascii="Times New Roman" w:hAnsi="Times New Roman" w:cs="Times New Roman"/>
          <w:b/>
          <w:sz w:val="28"/>
          <w:szCs w:val="28"/>
        </w:rPr>
        <w:t xml:space="preserve">резерв составов участковых  избирательных комиссий избирательных участков  </w:t>
      </w:r>
    </w:p>
    <w:p w14:paraId="36E3929A">
      <w:pPr>
        <w:pStyle w:val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17-1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, № 17-21, № 17-23,  № 17-24  срока полномочий    2023-2028 г.г. </w:t>
      </w:r>
    </w:p>
    <w:p w14:paraId="047E7A0C">
      <w:pPr>
        <w:pStyle w:val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Тербунского района</w:t>
      </w:r>
    </w:p>
    <w:p w14:paraId="10A2E8C3">
      <w:pPr>
        <w:jc w:val="center"/>
        <w:rPr>
          <w:bCs/>
          <w:szCs w:val="28"/>
        </w:rPr>
      </w:pPr>
    </w:p>
    <w:p w14:paraId="7F0BD0AE">
      <w:pPr>
        <w:jc w:val="center"/>
        <w:rPr>
          <w:bCs/>
          <w:szCs w:val="28"/>
        </w:rPr>
      </w:pPr>
    </w:p>
    <w:p w14:paraId="0A84E650">
      <w:pPr>
        <w:pStyle w:val="30"/>
        <w:spacing w:line="240" w:lineRule="auto"/>
        <w:ind w:firstLine="708"/>
      </w:pPr>
      <w:r>
        <w:rPr>
          <w:bCs/>
        </w:rPr>
        <w:t xml:space="preserve">В соответствии с пунктом 9 статьи 26 и </w:t>
      </w:r>
      <w:r>
        <w:t>пунктом 5.1.</w:t>
      </w:r>
      <w:r>
        <w:rPr>
          <w:vertAlign w:val="superscript"/>
        </w:rPr>
        <w:t xml:space="preserve"> </w:t>
      </w:r>
      <w:r>
        <w:t xml:space="preserve">статьи 27 Федерального закона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Тербунского района </w:t>
      </w:r>
      <w:r>
        <w:rPr>
          <w:b/>
        </w:rPr>
        <w:t>постановляет:</w:t>
      </w:r>
    </w:p>
    <w:p w14:paraId="44F08429">
      <w:pPr>
        <w:pStyle w:val="3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Зачислить дополнительно в резерв составов участковых избирательных   комиссий   избирательных   участков  № 17-1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>, № 17-21, №17-23, №17-24 срока полномочий    2023-2028 г.г.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Тербунского района кандидатуры  </w:t>
      </w:r>
      <w:r>
        <w:rPr>
          <w:rFonts w:ascii="Times New Roman" w:hAnsi="Times New Roman" w:cs="Times New Roman"/>
          <w:bCs/>
          <w:sz w:val="28"/>
          <w:szCs w:val="28"/>
        </w:rPr>
        <w:t>согласно прилагаемому списку.</w:t>
      </w:r>
    </w:p>
    <w:p w14:paraId="67835587">
      <w:pPr>
        <w:pStyle w:val="30"/>
        <w:spacing w:line="240" w:lineRule="auto"/>
      </w:pPr>
      <w:r>
        <w:t>2. Направить настоящее постановление в избирательную комиссию Липецкой области.</w:t>
      </w:r>
    </w:p>
    <w:p w14:paraId="0F9F3473">
      <w:pPr>
        <w:pStyle w:val="30"/>
        <w:spacing w:line="240" w:lineRule="auto"/>
      </w:pPr>
    </w:p>
    <w:p w14:paraId="07B9EA7D">
      <w:pPr>
        <w:pStyle w:val="30"/>
        <w:spacing w:line="240" w:lineRule="auto"/>
      </w:pPr>
    </w:p>
    <w:p w14:paraId="6837EF9C">
      <w:pPr>
        <w:pStyle w:val="3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 ТЕРРИТОРИАЛЬНОЙ</w:t>
      </w:r>
    </w:p>
    <w:p w14:paraId="2EE7A5D4">
      <w:pPr>
        <w:pStyle w:val="3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ИЗБИРАТЕЛЬНОЙ КОМИССИИ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>С.В. ТКАЧЕВ</w:t>
      </w:r>
    </w:p>
    <w:p w14:paraId="508852F4">
      <w:pPr>
        <w:pStyle w:val="3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2137DF47">
      <w:pPr>
        <w:pStyle w:val="3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СЕКРЕТАРЬ ТЕРРИТОРИАЛЬНОЙ</w:t>
      </w:r>
    </w:p>
    <w:p w14:paraId="4A6BA2A4">
      <w:pPr>
        <w:pStyle w:val="30"/>
        <w:spacing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ИЗБИРАТЕЛЬНОЙ КОМИССИИ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И.Г. СМИРНОВА</w:t>
      </w:r>
    </w:p>
    <w:p w14:paraId="1876D964">
      <w:pPr>
        <w:jc w:val="both"/>
      </w:pPr>
      <w:r>
        <w:rPr>
          <w:b/>
          <w:sz w:val="28"/>
          <w:szCs w:val="28"/>
        </w:rPr>
        <w:br w:type="page"/>
      </w:r>
    </w:p>
    <w:tbl>
      <w:tblPr>
        <w:tblStyle w:val="5"/>
        <w:tblW w:w="9831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799"/>
        <w:gridCol w:w="50"/>
        <w:gridCol w:w="1287"/>
        <w:gridCol w:w="258"/>
        <w:gridCol w:w="2537"/>
        <w:gridCol w:w="1950"/>
        <w:gridCol w:w="1310"/>
      </w:tblGrid>
      <w:tr w14:paraId="362C7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D0C1D7"/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BA07D"/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A8DA0F"/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8D4A6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14:paraId="31F9368D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постановлению ТИК Тербунского района</w:t>
            </w:r>
          </w:p>
          <w:p w14:paraId="251AE6A6">
            <w:pPr>
              <w:ind w:left="-98" w:firstLine="98"/>
              <w:jc w:val="center"/>
              <w:rPr>
                <w:i/>
                <w:iCs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 20 августа 2025 года № 132/605</w:t>
            </w:r>
          </w:p>
        </w:tc>
      </w:tr>
      <w:tr w14:paraId="130EE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3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99B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4D1886A5">
            <w:pPr>
              <w:pStyle w:val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Список кандидатур, предложенных для дополнительного зачисления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/>
                <w:b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резерв составов участковых  избирательных комиссий избирательных участков № 17-1</w:t>
            </w:r>
            <w:r>
              <w:rPr>
                <w:rFonts w:hint="default"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 № 17-21, № 17-23, № 17-24</w:t>
            </w:r>
          </w:p>
          <w:p w14:paraId="41D3FD08">
            <w:pPr>
              <w:pStyle w:val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срока полномочий    2023-2028 г.г. </w:t>
            </w:r>
          </w:p>
          <w:p w14:paraId="652CBB31">
            <w:pPr>
              <w:pStyle w:val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территориальной избирательной комиссии Тербунского района</w:t>
            </w:r>
          </w:p>
          <w:p w14:paraId="7F9A0191">
            <w:pPr>
              <w:pStyle w:val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FE1EB10">
            <w:pPr>
              <w:jc w:val="center"/>
              <w:rPr>
                <w:b/>
                <w:bCs/>
                <w:color w:val="000000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 xml:space="preserve">                </w:t>
            </w:r>
          </w:p>
        </w:tc>
      </w:tr>
      <w:tr w14:paraId="1B8C5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31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0F03A">
            <w:pPr>
              <w:rPr>
                <w:b/>
                <w:bCs/>
                <w:color w:val="000000"/>
              </w:rPr>
            </w:pPr>
          </w:p>
        </w:tc>
      </w:tr>
      <w:tr w14:paraId="669C7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831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74B45">
            <w:pPr>
              <w:rPr>
                <w:b/>
                <w:bCs/>
                <w:color w:val="000000"/>
              </w:rPr>
            </w:pPr>
          </w:p>
        </w:tc>
      </w:tr>
      <w:tr w14:paraId="3B0B3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F0A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 w:type="textWrapping"/>
            </w:r>
            <w:r>
              <w:rPr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8E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A31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2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2E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256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 w:type="textWrapping"/>
            </w:r>
            <w:r>
              <w:rPr>
                <w:b/>
                <w:bCs/>
                <w:color w:val="000000"/>
                <w:sz w:val="20"/>
                <w:szCs w:val="20"/>
              </w:rPr>
              <w:t>(при наличии)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DEA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избиратель-ного участка</w:t>
            </w:r>
          </w:p>
        </w:tc>
      </w:tr>
      <w:tr w14:paraId="175CA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0DA3C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46479C4">
            <w:pPr>
              <w:rPr>
                <w:color w:val="000000"/>
              </w:rPr>
            </w:pPr>
            <w:r>
              <w:rPr>
                <w:color w:val="000000"/>
              </w:rPr>
              <w:t>Моргачева</w:t>
            </w:r>
          </w:p>
          <w:p w14:paraId="4ECD2FA0">
            <w:pPr>
              <w:rPr>
                <w:color w:val="000000"/>
              </w:rPr>
            </w:pPr>
            <w:r>
              <w:rPr>
                <w:color w:val="000000"/>
              </w:rPr>
              <w:t>Оксана</w:t>
            </w:r>
          </w:p>
          <w:p w14:paraId="3F187A2B">
            <w:pPr>
              <w:rPr>
                <w:color w:val="000000"/>
              </w:rPr>
            </w:pPr>
            <w:r>
              <w:rPr>
                <w:color w:val="000000"/>
              </w:rPr>
              <w:t>Петровна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0A581492">
            <w:pPr>
              <w:rPr>
                <w:color w:val="000000"/>
              </w:rPr>
            </w:pPr>
            <w:r>
              <w:rPr>
                <w:color w:val="000000"/>
              </w:rPr>
              <w:t>08.04.1977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FB97126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Собрание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270A075A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F9004B5">
            <w:pPr>
              <w:jc w:val="center"/>
              <w:rPr>
                <w:rFonts w:hint="default"/>
                <w:color w:val="000000"/>
                <w:lang w:val="ru-RU"/>
              </w:rPr>
            </w:pPr>
            <w:r>
              <w:rPr>
                <w:color w:val="000000"/>
              </w:rPr>
              <w:t>17-1</w:t>
            </w:r>
            <w:r>
              <w:rPr>
                <w:rFonts w:hint="default"/>
                <w:color w:val="000000"/>
                <w:lang w:val="ru-RU"/>
              </w:rPr>
              <w:t>1</w:t>
            </w:r>
          </w:p>
        </w:tc>
      </w:tr>
      <w:tr w14:paraId="316A3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516E134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C7713ED">
            <w:pPr>
              <w:rPr>
                <w:color w:val="000000"/>
              </w:rPr>
            </w:pPr>
            <w:r>
              <w:rPr>
                <w:color w:val="000000"/>
              </w:rPr>
              <w:t>Шаталова</w:t>
            </w:r>
          </w:p>
          <w:p w14:paraId="4A4A3F5A">
            <w:pPr>
              <w:rPr>
                <w:color w:val="000000"/>
              </w:rPr>
            </w:pPr>
            <w:r>
              <w:rPr>
                <w:color w:val="000000"/>
              </w:rPr>
              <w:t>Ольга</w:t>
            </w:r>
          </w:p>
          <w:p w14:paraId="392B480A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75D0CF43">
            <w:pPr>
              <w:rPr>
                <w:color w:val="000000"/>
              </w:rPr>
            </w:pPr>
            <w:r>
              <w:rPr>
                <w:color w:val="000000"/>
              </w:rPr>
              <w:t>12.05.1972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ED3B15F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Собрание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698697BC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140EE06">
            <w:pPr>
              <w:jc w:val="center"/>
              <w:rPr>
                <w:rFonts w:hint="default"/>
                <w:color w:val="000000"/>
                <w:lang w:val="ru-RU"/>
              </w:rPr>
            </w:pPr>
            <w:r>
              <w:rPr>
                <w:color w:val="000000"/>
              </w:rPr>
              <w:t>17-1</w:t>
            </w:r>
            <w:r>
              <w:rPr>
                <w:rFonts w:hint="default"/>
                <w:color w:val="000000"/>
                <w:lang w:val="ru-RU"/>
              </w:rPr>
              <w:t>1</w:t>
            </w:r>
            <w:bookmarkStart w:id="0" w:name="_GoBack"/>
            <w:bookmarkEnd w:id="0"/>
          </w:p>
        </w:tc>
      </w:tr>
      <w:tr w14:paraId="463BD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5EB3B1E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6975AE0">
            <w:pPr>
              <w:rPr>
                <w:color w:val="000000"/>
              </w:rPr>
            </w:pPr>
            <w:r>
              <w:rPr>
                <w:color w:val="000000"/>
              </w:rPr>
              <w:t>Гольцова</w:t>
            </w:r>
          </w:p>
          <w:p w14:paraId="72D5B36D">
            <w:pPr>
              <w:rPr>
                <w:color w:val="000000"/>
              </w:rPr>
            </w:pPr>
            <w:r>
              <w:rPr>
                <w:color w:val="000000"/>
              </w:rPr>
              <w:t>Татьяна</w:t>
            </w:r>
          </w:p>
          <w:p w14:paraId="74C6ED1B">
            <w:pPr>
              <w:rPr>
                <w:color w:val="000000"/>
              </w:rPr>
            </w:pPr>
            <w:r>
              <w:rPr>
                <w:color w:val="000000"/>
              </w:rPr>
              <w:t>Юрьевна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6A3458CD">
            <w:pPr>
              <w:rPr>
                <w:color w:val="000000"/>
              </w:rPr>
            </w:pPr>
            <w:r>
              <w:rPr>
                <w:color w:val="000000"/>
              </w:rPr>
              <w:t>09.05.2002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1B90AEB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Собрание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4512A44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AAF0F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17-21</w:t>
            </w:r>
          </w:p>
        </w:tc>
      </w:tr>
      <w:tr w14:paraId="7CC2B8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BD03660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50BB780">
            <w:pPr>
              <w:rPr>
                <w:color w:val="000000"/>
              </w:rPr>
            </w:pPr>
            <w:r>
              <w:rPr>
                <w:color w:val="000000"/>
              </w:rPr>
              <w:t>Газукина</w:t>
            </w:r>
          </w:p>
          <w:p w14:paraId="14FB26C2">
            <w:pPr>
              <w:rPr>
                <w:color w:val="000000"/>
              </w:rPr>
            </w:pPr>
            <w:r>
              <w:rPr>
                <w:color w:val="000000"/>
              </w:rPr>
              <w:t>Лариса</w:t>
            </w:r>
          </w:p>
          <w:p w14:paraId="43D47603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1E4BA007">
            <w:pPr>
              <w:rPr>
                <w:color w:val="000000"/>
              </w:rPr>
            </w:pPr>
            <w:r>
              <w:rPr>
                <w:color w:val="000000"/>
              </w:rPr>
              <w:t>20.01.1975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532ADD5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Собрание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288E24C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65CE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17-23</w:t>
            </w:r>
          </w:p>
        </w:tc>
      </w:tr>
      <w:tr w14:paraId="74C26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38A2757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29F76EC">
            <w:pPr>
              <w:rPr>
                <w:color w:val="000000"/>
              </w:rPr>
            </w:pPr>
            <w:r>
              <w:rPr>
                <w:color w:val="000000"/>
              </w:rPr>
              <w:t>Щетинин</w:t>
            </w:r>
          </w:p>
          <w:p w14:paraId="22E153C2">
            <w:pPr>
              <w:rPr>
                <w:color w:val="000000"/>
              </w:rPr>
            </w:pPr>
            <w:r>
              <w:rPr>
                <w:color w:val="000000"/>
              </w:rPr>
              <w:t>Дмитрий</w:t>
            </w:r>
          </w:p>
          <w:p w14:paraId="16FA06F5">
            <w:pPr>
              <w:rPr>
                <w:color w:val="000000"/>
              </w:rPr>
            </w:pPr>
            <w:r>
              <w:rPr>
                <w:color w:val="000000"/>
              </w:rPr>
              <w:t>Александрович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0ACD104C">
            <w:pPr>
              <w:rPr>
                <w:color w:val="000000"/>
              </w:rPr>
            </w:pPr>
            <w:r>
              <w:rPr>
                <w:color w:val="000000"/>
              </w:rPr>
              <w:t xml:space="preserve">05.05.2006 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36A5DC4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Собрание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7D4669AC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D2DD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17-23</w:t>
            </w:r>
          </w:p>
        </w:tc>
      </w:tr>
      <w:tr w14:paraId="513CE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54C544B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6829842">
            <w:pPr>
              <w:rPr>
                <w:color w:val="000000"/>
              </w:rPr>
            </w:pPr>
            <w:r>
              <w:rPr>
                <w:color w:val="000000"/>
              </w:rPr>
              <w:t>Белоколодских</w:t>
            </w:r>
          </w:p>
          <w:p w14:paraId="6085E711">
            <w:pPr>
              <w:rPr>
                <w:color w:val="000000"/>
              </w:rPr>
            </w:pPr>
            <w:r>
              <w:rPr>
                <w:color w:val="000000"/>
              </w:rPr>
              <w:t>Наталья Николаевна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4A2E1C02">
            <w:pPr>
              <w:rPr>
                <w:color w:val="000000"/>
              </w:rPr>
            </w:pPr>
            <w:r>
              <w:rPr>
                <w:color w:val="000000"/>
              </w:rPr>
              <w:t>15.08.1977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817ABA7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Собрание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5E031592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696A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17-24</w:t>
            </w:r>
          </w:p>
        </w:tc>
      </w:tr>
      <w:tr w14:paraId="17A42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01C6A3D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8511ACE">
            <w:pPr>
              <w:rPr>
                <w:color w:val="000000"/>
              </w:rPr>
            </w:pPr>
            <w:r>
              <w:rPr>
                <w:color w:val="000000"/>
              </w:rPr>
              <w:t>Носова</w:t>
            </w:r>
          </w:p>
          <w:p w14:paraId="46DDD81A">
            <w:pPr>
              <w:rPr>
                <w:color w:val="000000"/>
              </w:rPr>
            </w:pPr>
            <w:r>
              <w:rPr>
                <w:color w:val="000000"/>
              </w:rPr>
              <w:t>Валентина</w:t>
            </w:r>
          </w:p>
          <w:p w14:paraId="74192462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67D7D172">
            <w:pPr>
              <w:rPr>
                <w:color w:val="000000"/>
              </w:rPr>
            </w:pPr>
            <w:r>
              <w:rPr>
                <w:color w:val="000000"/>
              </w:rPr>
              <w:t>08.12.1963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A8FCCA8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Собрание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 w14:paraId="4A6092B7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BE3DF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17-24</w:t>
            </w:r>
          </w:p>
        </w:tc>
      </w:tr>
    </w:tbl>
    <w:p w14:paraId="21C4DAC4"/>
    <w:sectPr>
      <w:headerReference r:id="rId3" w:type="default"/>
      <w:headerReference r:id="rId4" w:type="even"/>
      <w:pgSz w:w="11906" w:h="16838"/>
      <w:pgMar w:top="1021" w:right="851" w:bottom="567" w:left="1701" w:header="720" w:footer="720" w:gutter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55A455">
    <w:pPr>
      <w:pStyle w:val="13"/>
      <w:framePr w:wrap="around" w:vAnchor="text" w:hAnchor="margin" w:xAlign="center" w:y="1"/>
      <w:rPr>
        <w:rStyle w:val="8"/>
      </w:rPr>
    </w:pPr>
  </w:p>
  <w:p w14:paraId="740ED3E0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623A4">
    <w:pPr>
      <w:pStyle w:val="1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7E6D869C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noPunctuationKerning w:val="1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58A"/>
    <w:rsid w:val="000110FF"/>
    <w:rsid w:val="0001502A"/>
    <w:rsid w:val="000203C2"/>
    <w:rsid w:val="00027E8E"/>
    <w:rsid w:val="00030D50"/>
    <w:rsid w:val="0004255E"/>
    <w:rsid w:val="00047C65"/>
    <w:rsid w:val="000516B4"/>
    <w:rsid w:val="00084960"/>
    <w:rsid w:val="00091638"/>
    <w:rsid w:val="00092F60"/>
    <w:rsid w:val="0009311D"/>
    <w:rsid w:val="000A3976"/>
    <w:rsid w:val="000B191A"/>
    <w:rsid w:val="000D5B8D"/>
    <w:rsid w:val="000E185B"/>
    <w:rsid w:val="000E40A7"/>
    <w:rsid w:val="000F39DE"/>
    <w:rsid w:val="00113675"/>
    <w:rsid w:val="0012703D"/>
    <w:rsid w:val="00156122"/>
    <w:rsid w:val="001701CE"/>
    <w:rsid w:val="00197CB0"/>
    <w:rsid w:val="001B23A1"/>
    <w:rsid w:val="001B716A"/>
    <w:rsid w:val="001D3AFB"/>
    <w:rsid w:val="001E4CE5"/>
    <w:rsid w:val="001F38C6"/>
    <w:rsid w:val="002009D0"/>
    <w:rsid w:val="00204AA2"/>
    <w:rsid w:val="00206DA3"/>
    <w:rsid w:val="00216201"/>
    <w:rsid w:val="00224005"/>
    <w:rsid w:val="00243E70"/>
    <w:rsid w:val="00257FC2"/>
    <w:rsid w:val="00265732"/>
    <w:rsid w:val="00271931"/>
    <w:rsid w:val="002725A3"/>
    <w:rsid w:val="00280369"/>
    <w:rsid w:val="002A6695"/>
    <w:rsid w:val="002B554F"/>
    <w:rsid w:val="002C1295"/>
    <w:rsid w:val="002C1F6B"/>
    <w:rsid w:val="002C43ED"/>
    <w:rsid w:val="002E797B"/>
    <w:rsid w:val="002F1107"/>
    <w:rsid w:val="002F4FFE"/>
    <w:rsid w:val="0030225F"/>
    <w:rsid w:val="00316127"/>
    <w:rsid w:val="00323A09"/>
    <w:rsid w:val="003434A2"/>
    <w:rsid w:val="00351A77"/>
    <w:rsid w:val="00353D60"/>
    <w:rsid w:val="0038313D"/>
    <w:rsid w:val="0038793B"/>
    <w:rsid w:val="003A26A2"/>
    <w:rsid w:val="003A29A2"/>
    <w:rsid w:val="003B5325"/>
    <w:rsid w:val="003B6F03"/>
    <w:rsid w:val="003D01A3"/>
    <w:rsid w:val="003D0D43"/>
    <w:rsid w:val="003D2B35"/>
    <w:rsid w:val="003F7867"/>
    <w:rsid w:val="00402A2B"/>
    <w:rsid w:val="0041461B"/>
    <w:rsid w:val="004273D2"/>
    <w:rsid w:val="00427520"/>
    <w:rsid w:val="00437AB1"/>
    <w:rsid w:val="004502C8"/>
    <w:rsid w:val="004532C5"/>
    <w:rsid w:val="00473BEA"/>
    <w:rsid w:val="004817B9"/>
    <w:rsid w:val="00482714"/>
    <w:rsid w:val="004A27CB"/>
    <w:rsid w:val="004A77DE"/>
    <w:rsid w:val="004B3960"/>
    <w:rsid w:val="004C22EC"/>
    <w:rsid w:val="004C76F9"/>
    <w:rsid w:val="004D60D2"/>
    <w:rsid w:val="004D62C7"/>
    <w:rsid w:val="004E48C3"/>
    <w:rsid w:val="004E4E98"/>
    <w:rsid w:val="004E58A8"/>
    <w:rsid w:val="004F0BF5"/>
    <w:rsid w:val="004F3170"/>
    <w:rsid w:val="005250A5"/>
    <w:rsid w:val="0052558A"/>
    <w:rsid w:val="00540F12"/>
    <w:rsid w:val="0054583A"/>
    <w:rsid w:val="00552E2F"/>
    <w:rsid w:val="00567EF1"/>
    <w:rsid w:val="005724BE"/>
    <w:rsid w:val="00576A62"/>
    <w:rsid w:val="00594894"/>
    <w:rsid w:val="00595071"/>
    <w:rsid w:val="005C27C0"/>
    <w:rsid w:val="005D6470"/>
    <w:rsid w:val="005F3766"/>
    <w:rsid w:val="005F38E8"/>
    <w:rsid w:val="005F75A0"/>
    <w:rsid w:val="00606E3A"/>
    <w:rsid w:val="00614A8B"/>
    <w:rsid w:val="00625B37"/>
    <w:rsid w:val="00646440"/>
    <w:rsid w:val="00653A01"/>
    <w:rsid w:val="0069502D"/>
    <w:rsid w:val="0069531F"/>
    <w:rsid w:val="006A21DF"/>
    <w:rsid w:val="006A46B3"/>
    <w:rsid w:val="006A5628"/>
    <w:rsid w:val="006A6D55"/>
    <w:rsid w:val="006C1E79"/>
    <w:rsid w:val="006C38DD"/>
    <w:rsid w:val="006C7787"/>
    <w:rsid w:val="006D07B0"/>
    <w:rsid w:val="006D5308"/>
    <w:rsid w:val="006D5FEE"/>
    <w:rsid w:val="006E27FB"/>
    <w:rsid w:val="006F26F3"/>
    <w:rsid w:val="00701A4F"/>
    <w:rsid w:val="007053E7"/>
    <w:rsid w:val="007107D4"/>
    <w:rsid w:val="0071109B"/>
    <w:rsid w:val="00715FC7"/>
    <w:rsid w:val="0072510A"/>
    <w:rsid w:val="007259B9"/>
    <w:rsid w:val="0073054C"/>
    <w:rsid w:val="00733786"/>
    <w:rsid w:val="00740DB6"/>
    <w:rsid w:val="00743E56"/>
    <w:rsid w:val="00747F9A"/>
    <w:rsid w:val="0075012D"/>
    <w:rsid w:val="007530BC"/>
    <w:rsid w:val="00757916"/>
    <w:rsid w:val="007730CF"/>
    <w:rsid w:val="00773C7A"/>
    <w:rsid w:val="007746C7"/>
    <w:rsid w:val="00783F89"/>
    <w:rsid w:val="007B3E8C"/>
    <w:rsid w:val="007B7C45"/>
    <w:rsid w:val="007C6B88"/>
    <w:rsid w:val="007D1114"/>
    <w:rsid w:val="007D2A58"/>
    <w:rsid w:val="007E0388"/>
    <w:rsid w:val="007F0803"/>
    <w:rsid w:val="007F1273"/>
    <w:rsid w:val="007F1F71"/>
    <w:rsid w:val="007F5B1A"/>
    <w:rsid w:val="008003C4"/>
    <w:rsid w:val="0080530D"/>
    <w:rsid w:val="00814A2F"/>
    <w:rsid w:val="00823338"/>
    <w:rsid w:val="00830D68"/>
    <w:rsid w:val="00840456"/>
    <w:rsid w:val="00841BF7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B298D"/>
    <w:rsid w:val="008C264E"/>
    <w:rsid w:val="008D0205"/>
    <w:rsid w:val="008E5BF7"/>
    <w:rsid w:val="008F3C75"/>
    <w:rsid w:val="00927B34"/>
    <w:rsid w:val="009344CA"/>
    <w:rsid w:val="009345FD"/>
    <w:rsid w:val="009438B8"/>
    <w:rsid w:val="00944711"/>
    <w:rsid w:val="00966603"/>
    <w:rsid w:val="009679F9"/>
    <w:rsid w:val="009711EE"/>
    <w:rsid w:val="00975BBE"/>
    <w:rsid w:val="00982757"/>
    <w:rsid w:val="0098348A"/>
    <w:rsid w:val="00990890"/>
    <w:rsid w:val="00997154"/>
    <w:rsid w:val="009D3EB7"/>
    <w:rsid w:val="009E215F"/>
    <w:rsid w:val="009E2B72"/>
    <w:rsid w:val="009F77E3"/>
    <w:rsid w:val="00A10336"/>
    <w:rsid w:val="00A16B4A"/>
    <w:rsid w:val="00A365B5"/>
    <w:rsid w:val="00A4455D"/>
    <w:rsid w:val="00A44AEF"/>
    <w:rsid w:val="00A46A91"/>
    <w:rsid w:val="00A5578B"/>
    <w:rsid w:val="00A62BEC"/>
    <w:rsid w:val="00A750F6"/>
    <w:rsid w:val="00A75642"/>
    <w:rsid w:val="00A800E3"/>
    <w:rsid w:val="00AA749F"/>
    <w:rsid w:val="00AC3555"/>
    <w:rsid w:val="00AD481C"/>
    <w:rsid w:val="00AE2D28"/>
    <w:rsid w:val="00AF2953"/>
    <w:rsid w:val="00AF52F9"/>
    <w:rsid w:val="00B05027"/>
    <w:rsid w:val="00B22131"/>
    <w:rsid w:val="00B251DE"/>
    <w:rsid w:val="00B30A10"/>
    <w:rsid w:val="00B70D5F"/>
    <w:rsid w:val="00B8055B"/>
    <w:rsid w:val="00B812C1"/>
    <w:rsid w:val="00B93C42"/>
    <w:rsid w:val="00B9643A"/>
    <w:rsid w:val="00BC1BF5"/>
    <w:rsid w:val="00BE5B53"/>
    <w:rsid w:val="00BF0496"/>
    <w:rsid w:val="00C066D8"/>
    <w:rsid w:val="00C10983"/>
    <w:rsid w:val="00C21998"/>
    <w:rsid w:val="00C23BC8"/>
    <w:rsid w:val="00C30754"/>
    <w:rsid w:val="00C4369C"/>
    <w:rsid w:val="00C548A6"/>
    <w:rsid w:val="00C5550A"/>
    <w:rsid w:val="00C65486"/>
    <w:rsid w:val="00C65B5B"/>
    <w:rsid w:val="00C858B8"/>
    <w:rsid w:val="00C91CDE"/>
    <w:rsid w:val="00CA0901"/>
    <w:rsid w:val="00CB2C32"/>
    <w:rsid w:val="00CC53D5"/>
    <w:rsid w:val="00CC6000"/>
    <w:rsid w:val="00CD7B15"/>
    <w:rsid w:val="00CE0B6C"/>
    <w:rsid w:val="00CE0ECB"/>
    <w:rsid w:val="00CE472C"/>
    <w:rsid w:val="00CE7FE2"/>
    <w:rsid w:val="00CF6D04"/>
    <w:rsid w:val="00D04071"/>
    <w:rsid w:val="00D17138"/>
    <w:rsid w:val="00D24473"/>
    <w:rsid w:val="00D340D9"/>
    <w:rsid w:val="00D47CB4"/>
    <w:rsid w:val="00D518A4"/>
    <w:rsid w:val="00D52DD3"/>
    <w:rsid w:val="00D53A86"/>
    <w:rsid w:val="00D625B3"/>
    <w:rsid w:val="00D76874"/>
    <w:rsid w:val="00D860E7"/>
    <w:rsid w:val="00D9378F"/>
    <w:rsid w:val="00D93EA4"/>
    <w:rsid w:val="00DA77BB"/>
    <w:rsid w:val="00DC3530"/>
    <w:rsid w:val="00DC60BA"/>
    <w:rsid w:val="00DD1ED0"/>
    <w:rsid w:val="00DD3B3D"/>
    <w:rsid w:val="00DE3816"/>
    <w:rsid w:val="00DE3A10"/>
    <w:rsid w:val="00E05554"/>
    <w:rsid w:val="00E05D72"/>
    <w:rsid w:val="00E1543F"/>
    <w:rsid w:val="00E24BC3"/>
    <w:rsid w:val="00E30369"/>
    <w:rsid w:val="00E35474"/>
    <w:rsid w:val="00E52499"/>
    <w:rsid w:val="00E53631"/>
    <w:rsid w:val="00E63FA2"/>
    <w:rsid w:val="00E758C2"/>
    <w:rsid w:val="00E85DDE"/>
    <w:rsid w:val="00EA14F7"/>
    <w:rsid w:val="00EA76E3"/>
    <w:rsid w:val="00EA7CAF"/>
    <w:rsid w:val="00EE79D1"/>
    <w:rsid w:val="00EF5982"/>
    <w:rsid w:val="00F00AB2"/>
    <w:rsid w:val="00F0551F"/>
    <w:rsid w:val="00F22718"/>
    <w:rsid w:val="00F2379D"/>
    <w:rsid w:val="00F26A0D"/>
    <w:rsid w:val="00F342F0"/>
    <w:rsid w:val="00F43714"/>
    <w:rsid w:val="00F76001"/>
    <w:rsid w:val="00F849F1"/>
    <w:rsid w:val="00F9573D"/>
    <w:rsid w:val="00FA1E8F"/>
    <w:rsid w:val="00FA236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8"/>
    <w:rsid w:val="00FF258E"/>
    <w:rsid w:val="00FF292F"/>
    <w:rsid w:val="1059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name="footnote text"/>
    <w:lsdException w:uiPriority="99" w:name="annotation text"/>
    <w:lsdException w:unhideWhenUsed="0" w:uiPriority="99" w:name="header"/>
    <w:lsdException w:qFormat="1" w:uiPriority="99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unhideWhenUsed="0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99" w:semiHidden="0" w:name="Body Text Indent 2"/>
    <w:lsdException w:unhideWhenUsed="0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otnote reference"/>
    <w:semiHidden/>
    <w:uiPriority w:val="99"/>
    <w:rPr>
      <w:rFonts w:cs="Times New Roman"/>
      <w:vertAlign w:val="superscript"/>
    </w:rPr>
  </w:style>
  <w:style w:type="character" w:styleId="7">
    <w:name w:val="Hyperlink"/>
    <w:unhideWhenUsed/>
    <w:qFormat/>
    <w:uiPriority w:val="99"/>
    <w:rPr>
      <w:color w:val="0563C1"/>
      <w:u w:val="single"/>
    </w:rPr>
  </w:style>
  <w:style w:type="character" w:styleId="8">
    <w:name w:val="page number"/>
    <w:semiHidden/>
    <w:uiPriority w:val="99"/>
    <w:rPr>
      <w:rFonts w:cs="Times New Roman"/>
    </w:rPr>
  </w:style>
  <w:style w:type="paragraph" w:styleId="9">
    <w:name w:val="Balloon Text"/>
    <w:basedOn w:val="1"/>
    <w:link w:val="25"/>
    <w:semiHidden/>
    <w:uiPriority w:val="99"/>
    <w:rPr>
      <w:sz w:val="0"/>
      <w:szCs w:val="0"/>
    </w:rPr>
  </w:style>
  <w:style w:type="paragraph" w:styleId="10">
    <w:name w:val="Body Text Indent 3"/>
    <w:basedOn w:val="1"/>
    <w:link w:val="27"/>
    <w:uiPriority w:val="99"/>
    <w:pPr>
      <w:ind w:firstLine="5580"/>
      <w:jc w:val="both"/>
    </w:pPr>
    <w:rPr>
      <w:sz w:val="16"/>
      <w:szCs w:val="16"/>
    </w:rPr>
  </w:style>
  <w:style w:type="paragraph" w:styleId="11">
    <w:name w:val="caption"/>
    <w:basedOn w:val="1"/>
    <w:next w:val="1"/>
    <w:qFormat/>
    <w:uiPriority w:val="99"/>
    <w:rPr>
      <w:szCs w:val="20"/>
    </w:rPr>
  </w:style>
  <w:style w:type="paragraph" w:styleId="12">
    <w:name w:val="footnote text"/>
    <w:basedOn w:val="1"/>
    <w:link w:val="24"/>
    <w:semiHidden/>
    <w:uiPriority w:val="99"/>
    <w:rPr>
      <w:sz w:val="20"/>
      <w:szCs w:val="20"/>
    </w:rPr>
  </w:style>
  <w:style w:type="paragraph" w:styleId="13">
    <w:name w:val="header"/>
    <w:basedOn w:val="1"/>
    <w:link w:val="23"/>
    <w:semiHidden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6"/>
    <w:uiPriority w:val="99"/>
    <w:pPr>
      <w:tabs>
        <w:tab w:val="left" w:pos="-2250"/>
      </w:tabs>
      <w:jc w:val="both"/>
    </w:pPr>
  </w:style>
  <w:style w:type="paragraph" w:styleId="15">
    <w:name w:val="Body Text Indent"/>
    <w:basedOn w:val="1"/>
    <w:link w:val="28"/>
    <w:uiPriority w:val="99"/>
    <w:pPr>
      <w:tabs>
        <w:tab w:val="left" w:pos="-2250"/>
      </w:tabs>
      <w:spacing w:line="360" w:lineRule="auto"/>
      <w:ind w:firstLine="720"/>
      <w:jc w:val="both"/>
    </w:pPr>
  </w:style>
  <w:style w:type="paragraph" w:styleId="16">
    <w:name w:val="Title"/>
    <w:basedOn w:val="1"/>
    <w:link w:val="31"/>
    <w:qFormat/>
    <w:uiPriority w:val="10"/>
    <w:pPr>
      <w:jc w:val="center"/>
    </w:pPr>
    <w:rPr>
      <w:rFonts w:ascii="Cambria" w:hAnsi="Cambria"/>
      <w:b/>
      <w:bCs/>
      <w:kern w:val="28"/>
      <w:sz w:val="32"/>
      <w:szCs w:val="32"/>
    </w:rPr>
  </w:style>
  <w:style w:type="paragraph" w:styleId="17">
    <w:name w:val="footer"/>
    <w:basedOn w:val="1"/>
    <w:link w:val="35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18">
    <w:name w:val="Body Text Indent 2"/>
    <w:basedOn w:val="1"/>
    <w:link w:val="29"/>
    <w:uiPriority w:val="99"/>
    <w:pPr>
      <w:spacing w:line="360" w:lineRule="auto"/>
      <w:ind w:firstLine="348"/>
      <w:jc w:val="both"/>
    </w:pPr>
  </w:style>
  <w:style w:type="paragraph" w:styleId="19">
    <w:name w:val="Subtitle"/>
    <w:basedOn w:val="1"/>
    <w:link w:val="32"/>
    <w:qFormat/>
    <w:uiPriority w:val="11"/>
    <w:pPr>
      <w:jc w:val="center"/>
    </w:pPr>
    <w:rPr>
      <w:rFonts w:ascii="Cambria" w:hAnsi="Cambria"/>
    </w:rPr>
  </w:style>
  <w:style w:type="table" w:styleId="20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1 Знак"/>
    <w:link w:val="2"/>
    <w:locked/>
    <w:uiPriority w:val="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3"/>
    <w:semiHidden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customStyle="1" w:styleId="23">
    <w:name w:val="Верхний колонтитул Знак"/>
    <w:link w:val="13"/>
    <w:semiHidden/>
    <w:uiPriority w:val="99"/>
    <w:rPr>
      <w:sz w:val="24"/>
      <w:szCs w:val="24"/>
    </w:rPr>
  </w:style>
  <w:style w:type="character" w:customStyle="1" w:styleId="24">
    <w:name w:val="Текст сноски Знак"/>
    <w:link w:val="12"/>
    <w:semiHidden/>
    <w:locked/>
    <w:uiPriority w:val="99"/>
    <w:rPr>
      <w:rFonts w:cs="Times New Roman"/>
      <w:lang w:val="ru-RU" w:eastAsia="ru-RU" w:bidi="ar-SA"/>
    </w:rPr>
  </w:style>
  <w:style w:type="character" w:customStyle="1" w:styleId="25">
    <w:name w:val="Текст выноски Знак"/>
    <w:link w:val="9"/>
    <w:semiHidden/>
    <w:uiPriority w:val="99"/>
    <w:rPr>
      <w:sz w:val="0"/>
      <w:szCs w:val="0"/>
    </w:rPr>
  </w:style>
  <w:style w:type="character" w:customStyle="1" w:styleId="26">
    <w:name w:val="Основной текст Знак"/>
    <w:link w:val="14"/>
    <w:semiHidden/>
    <w:qFormat/>
    <w:uiPriority w:val="99"/>
    <w:rPr>
      <w:sz w:val="24"/>
      <w:szCs w:val="24"/>
    </w:rPr>
  </w:style>
  <w:style w:type="character" w:customStyle="1" w:styleId="27">
    <w:name w:val="Основной текст с отступом 3 Знак"/>
    <w:link w:val="10"/>
    <w:semiHidden/>
    <w:uiPriority w:val="99"/>
    <w:rPr>
      <w:sz w:val="16"/>
      <w:szCs w:val="16"/>
    </w:rPr>
  </w:style>
  <w:style w:type="character" w:customStyle="1" w:styleId="28">
    <w:name w:val="Основной текст с отступом Знак"/>
    <w:link w:val="15"/>
    <w:semiHidden/>
    <w:uiPriority w:val="99"/>
    <w:rPr>
      <w:sz w:val="24"/>
      <w:szCs w:val="24"/>
    </w:rPr>
  </w:style>
  <w:style w:type="character" w:customStyle="1" w:styleId="29">
    <w:name w:val="Основной текст с отступом 2 Знак"/>
    <w:link w:val="18"/>
    <w:semiHidden/>
    <w:uiPriority w:val="99"/>
    <w:rPr>
      <w:sz w:val="24"/>
      <w:szCs w:val="24"/>
    </w:rPr>
  </w:style>
  <w:style w:type="paragraph" w:customStyle="1" w:styleId="30">
    <w:name w:val="14-15"/>
    <w:basedOn w:val="1"/>
    <w:qFormat/>
    <w:uiPriority w:val="0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31">
    <w:name w:val="Название Знак"/>
    <w:link w:val="16"/>
    <w:qFormat/>
    <w:uiPriority w:val="10"/>
    <w:rPr>
      <w:rFonts w:ascii="Cambria" w:hAnsi="Cambria" w:eastAsia="Times New Roman" w:cs="Times New Roman"/>
      <w:b/>
      <w:bCs/>
      <w:kern w:val="28"/>
      <w:sz w:val="32"/>
      <w:szCs w:val="32"/>
    </w:rPr>
  </w:style>
  <w:style w:type="character" w:customStyle="1" w:styleId="32">
    <w:name w:val="Подзаголовок Знак"/>
    <w:link w:val="19"/>
    <w:qFormat/>
    <w:uiPriority w:val="11"/>
    <w:rPr>
      <w:rFonts w:ascii="Cambria" w:hAnsi="Cambria" w:eastAsia="Times New Roman" w:cs="Times New Roman"/>
      <w:sz w:val="24"/>
      <w:szCs w:val="24"/>
    </w:rPr>
  </w:style>
  <w:style w:type="paragraph" w:customStyle="1" w:styleId="33">
    <w:name w:val="Основной текст с отступом 31"/>
    <w:basedOn w:val="1"/>
    <w:qFormat/>
    <w:uiPriority w:val="99"/>
    <w:pPr>
      <w:ind w:left="142" w:firstLine="578"/>
      <w:jc w:val="both"/>
    </w:pPr>
    <w:rPr>
      <w:szCs w:val="20"/>
    </w:rPr>
  </w:style>
  <w:style w:type="paragraph" w:customStyle="1" w:styleId="34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character" w:customStyle="1" w:styleId="35">
    <w:name w:val="Нижний колонтитул Знак"/>
    <w:link w:val="17"/>
    <w:semiHidden/>
    <w:qFormat/>
    <w:uiPriority w:val="99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IKLO</Company>
  <Pages>2</Pages>
  <Words>386</Words>
  <Characters>2201</Characters>
  <Lines>18</Lines>
  <Paragraphs>5</Paragraphs>
  <TotalTime>112</TotalTime>
  <ScaleCrop>false</ScaleCrop>
  <LinksUpToDate>false</LinksUpToDate>
  <CharactersWithSpaces>2582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2016-02-16T08:56:00Z</dcterms:created>
  <dc:creator>Sek</dc:creator>
  <cp:lastModifiedBy>Admin</cp:lastModifiedBy>
  <cp:lastPrinted>2025-08-19T12:08:00Z</cp:lastPrinted>
  <dcterms:modified xsi:type="dcterms:W3CDTF">2025-08-20T06:21:34Z</dcterms:modified>
  <dc:title>ИЗБИРАТЕЛЬНАЯ КОМИССИЯ ЛИПЕЦКОЙ ОБЛАСТИ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51F2B524F3C74274A9C8B502A4148B48_12</vt:lpwstr>
  </property>
</Properties>
</file>